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10" w:rsidRPr="00F20A52" w:rsidRDefault="00260410" w:rsidP="00260410">
      <w:pPr>
        <w:pStyle w:val="1"/>
        <w:jc w:val="center"/>
        <w:rPr>
          <w:b/>
          <w:sz w:val="24"/>
          <w:szCs w:val="24"/>
        </w:rPr>
      </w:pPr>
      <w:r w:rsidRPr="00F20A52">
        <w:rPr>
          <w:b/>
          <w:sz w:val="24"/>
          <w:szCs w:val="24"/>
        </w:rPr>
        <w:t>Сведения о</w:t>
      </w:r>
      <w:r w:rsidR="00CA5E4F" w:rsidRPr="00F20A52">
        <w:rPr>
          <w:b/>
          <w:sz w:val="24"/>
          <w:szCs w:val="24"/>
        </w:rPr>
        <w:t>б Аудиторе</w:t>
      </w:r>
      <w:r w:rsidRPr="00F20A52">
        <w:rPr>
          <w:b/>
          <w:sz w:val="24"/>
          <w:szCs w:val="24"/>
        </w:rPr>
        <w:t xml:space="preserve"> </w:t>
      </w:r>
    </w:p>
    <w:p w:rsidR="00F20A52" w:rsidRDefault="00260410" w:rsidP="00260410">
      <w:pPr>
        <w:pStyle w:val="1"/>
        <w:jc w:val="center"/>
        <w:rPr>
          <w:b/>
          <w:sz w:val="24"/>
          <w:szCs w:val="24"/>
        </w:rPr>
      </w:pPr>
      <w:r w:rsidRPr="00F20A52">
        <w:rPr>
          <w:b/>
          <w:sz w:val="24"/>
          <w:szCs w:val="24"/>
        </w:rPr>
        <w:t xml:space="preserve">ОАО «Фонд Севера» (далее – общество) </w:t>
      </w:r>
      <w:r w:rsidR="00CA5E4F" w:rsidRPr="00F20A52">
        <w:rPr>
          <w:b/>
          <w:sz w:val="24"/>
          <w:szCs w:val="24"/>
        </w:rPr>
        <w:t xml:space="preserve">предложенного </w:t>
      </w:r>
    </w:p>
    <w:p w:rsidR="00260410" w:rsidRPr="00F20A52" w:rsidRDefault="00CA5E4F" w:rsidP="00260410">
      <w:pPr>
        <w:pStyle w:val="1"/>
        <w:jc w:val="center"/>
        <w:rPr>
          <w:b/>
          <w:sz w:val="24"/>
          <w:szCs w:val="24"/>
        </w:rPr>
      </w:pPr>
      <w:r w:rsidRPr="00F20A52">
        <w:rPr>
          <w:b/>
          <w:sz w:val="24"/>
          <w:szCs w:val="24"/>
        </w:rPr>
        <w:t>к утверждению на 202</w:t>
      </w:r>
      <w:r w:rsidR="006124AF">
        <w:rPr>
          <w:b/>
          <w:sz w:val="24"/>
          <w:szCs w:val="24"/>
        </w:rPr>
        <w:t>4</w:t>
      </w:r>
      <w:r w:rsidRPr="00F20A52">
        <w:rPr>
          <w:b/>
          <w:sz w:val="24"/>
          <w:szCs w:val="24"/>
        </w:rPr>
        <w:t xml:space="preserve"> финансовый год</w:t>
      </w:r>
      <w:r w:rsidR="00260410" w:rsidRPr="00F20A52">
        <w:rPr>
          <w:b/>
          <w:sz w:val="24"/>
          <w:szCs w:val="24"/>
        </w:rPr>
        <w:t xml:space="preserve"> на годовом общем собрании акционеров общества по итогам 202</w:t>
      </w:r>
      <w:r w:rsidR="006124AF">
        <w:rPr>
          <w:b/>
          <w:sz w:val="24"/>
          <w:szCs w:val="24"/>
        </w:rPr>
        <w:t>3</w:t>
      </w:r>
      <w:r w:rsidR="00260410" w:rsidRPr="00F20A52">
        <w:rPr>
          <w:b/>
          <w:sz w:val="24"/>
          <w:szCs w:val="24"/>
        </w:rPr>
        <w:t xml:space="preserve"> года.</w:t>
      </w:r>
    </w:p>
    <w:p w:rsidR="00260410" w:rsidRDefault="00260410" w:rsidP="00260410">
      <w:pPr>
        <w:pStyle w:val="1"/>
        <w:jc w:val="both"/>
        <w:rPr>
          <w:sz w:val="22"/>
          <w:szCs w:val="22"/>
        </w:rPr>
      </w:pPr>
    </w:p>
    <w:p w:rsidR="00F20A52" w:rsidRPr="00F20A52" w:rsidRDefault="00CA5E4F" w:rsidP="00CA5E4F">
      <w:pPr>
        <w:widowControl w:val="0"/>
        <w:autoSpaceDE w:val="0"/>
        <w:autoSpaceDN w:val="0"/>
        <w:adjustRightInd w:val="0"/>
        <w:jc w:val="both"/>
      </w:pPr>
      <w:r w:rsidRPr="00F20A52">
        <w:t xml:space="preserve">Совет директоров общества предлагает утвердить </w:t>
      </w:r>
      <w:r w:rsidR="00F20A52">
        <w:t>А</w:t>
      </w:r>
      <w:r w:rsidRPr="00F20A52">
        <w:t>удитором ОАО «Фонд Севера» на 202</w:t>
      </w:r>
      <w:r w:rsidR="006124AF">
        <w:t>4</w:t>
      </w:r>
      <w:r w:rsidRPr="00F20A52">
        <w:t xml:space="preserve"> год</w:t>
      </w:r>
      <w:r w:rsidR="00F20A52" w:rsidRPr="00F20A52">
        <w:t>:</w:t>
      </w:r>
    </w:p>
    <w:p w:rsidR="00F20A52" w:rsidRPr="00F20A52" w:rsidRDefault="00F20A52" w:rsidP="00CA5E4F">
      <w:pPr>
        <w:widowControl w:val="0"/>
        <w:autoSpaceDE w:val="0"/>
        <w:autoSpaceDN w:val="0"/>
        <w:adjustRightInd w:val="0"/>
        <w:jc w:val="both"/>
      </w:pPr>
      <w:r>
        <w:t>О</w:t>
      </w:r>
      <w:r w:rsidR="00CA5E4F" w:rsidRPr="00F20A52">
        <w:t>бщество с ограниченной ответственностью «Север-Аудит-Профи»</w:t>
      </w:r>
      <w:r>
        <w:t xml:space="preserve"> (далее – ООО САП);</w:t>
      </w:r>
    </w:p>
    <w:p w:rsidR="00F20A52" w:rsidRPr="00F20A52" w:rsidRDefault="00CA5E4F" w:rsidP="00CA5E4F">
      <w:pPr>
        <w:widowControl w:val="0"/>
        <w:autoSpaceDE w:val="0"/>
        <w:autoSpaceDN w:val="0"/>
        <w:adjustRightInd w:val="0"/>
        <w:jc w:val="both"/>
      </w:pPr>
      <w:r w:rsidRPr="00F20A52">
        <w:t>ОГРН 1082901014470</w:t>
      </w:r>
      <w:r w:rsidR="00F20A52" w:rsidRPr="00F20A52">
        <w:t xml:space="preserve">, ИНН </w:t>
      </w:r>
      <w:r w:rsidR="00F20A52" w:rsidRPr="00F20A52">
        <w:rPr>
          <w:shd w:val="clear" w:color="auto" w:fill="FFFFFF"/>
        </w:rPr>
        <w:t>2901187439</w:t>
      </w:r>
      <w:r w:rsidRPr="00F20A52">
        <w:t xml:space="preserve">; </w:t>
      </w:r>
    </w:p>
    <w:p w:rsidR="00CA5E4F" w:rsidRPr="00F20A52" w:rsidRDefault="00F20A52" w:rsidP="00CA5E4F">
      <w:pPr>
        <w:widowControl w:val="0"/>
        <w:autoSpaceDE w:val="0"/>
        <w:autoSpaceDN w:val="0"/>
        <w:adjustRightInd w:val="0"/>
        <w:jc w:val="both"/>
      </w:pPr>
      <w:r>
        <w:t>Ю</w:t>
      </w:r>
      <w:r w:rsidR="00CA5E4F" w:rsidRPr="00F20A52">
        <w:t>ридический адрес: 1630</w:t>
      </w:r>
      <w:r w:rsidR="00CE217F" w:rsidRPr="00F20A52">
        <w:t>69</w:t>
      </w:r>
      <w:r w:rsidR="00CA5E4F" w:rsidRPr="00F20A52">
        <w:t xml:space="preserve">, г. Архангельск, пр. Троицкий, д. 106, оф. </w:t>
      </w:r>
      <w:r w:rsidR="00CE217F" w:rsidRPr="00F20A52">
        <w:t>27-4</w:t>
      </w:r>
      <w:r>
        <w:t>;</w:t>
      </w:r>
      <w:r w:rsidR="00CE217F" w:rsidRPr="00F20A52">
        <w:t xml:space="preserve"> </w:t>
      </w:r>
    </w:p>
    <w:p w:rsidR="00F20A52" w:rsidRPr="00F20A52" w:rsidRDefault="00F20A52" w:rsidP="00CA5E4F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F20A52">
        <w:rPr>
          <w:shd w:val="clear" w:color="auto" w:fill="FFFFFF"/>
        </w:rPr>
        <w:t>Дата образования</w:t>
      </w:r>
      <w:r>
        <w:rPr>
          <w:shd w:val="clear" w:color="auto" w:fill="FFFFFF"/>
        </w:rPr>
        <w:t xml:space="preserve"> ООО САП</w:t>
      </w:r>
      <w:r w:rsidRPr="00F20A52">
        <w:rPr>
          <w:shd w:val="clear" w:color="auto" w:fill="FFFFFF"/>
        </w:rPr>
        <w:t>: 5 декабря 2008</w:t>
      </w:r>
    </w:p>
    <w:p w:rsidR="00F20A52" w:rsidRPr="00F20A52" w:rsidRDefault="00F20A52" w:rsidP="00CA5E4F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F20A52">
        <w:rPr>
          <w:shd w:val="clear" w:color="auto" w:fill="FFFFFF"/>
        </w:rPr>
        <w:t>Является членом саморегулируемой организации аудиторов: </w:t>
      </w:r>
      <w:hyperlink r:id="rId4" w:history="1">
        <w:r w:rsidRPr="00F20A52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Аудиторская Ассоциация Содружество</w:t>
        </w:r>
      </w:hyperlink>
      <w:r w:rsidRPr="00F20A52">
        <w:rPr>
          <w:shd w:val="clear" w:color="auto" w:fill="FFFFFF"/>
        </w:rPr>
        <w:t> c 30.11.2012 г.</w:t>
      </w:r>
    </w:p>
    <w:p w:rsidR="00F20A52" w:rsidRPr="00F20A52" w:rsidRDefault="00F20A52" w:rsidP="00CA5E4F">
      <w:pPr>
        <w:widowControl w:val="0"/>
        <w:autoSpaceDE w:val="0"/>
        <w:autoSpaceDN w:val="0"/>
        <w:adjustRightInd w:val="0"/>
        <w:jc w:val="both"/>
      </w:pPr>
      <w:r w:rsidRPr="00F20A52">
        <w:rPr>
          <w:shd w:val="clear" w:color="auto" w:fill="FFFFFF"/>
        </w:rPr>
        <w:t>ОРНЗ (основной регистрационный номер записи в реестре СРО): </w:t>
      </w:r>
      <w:r w:rsidRPr="00F20A52">
        <w:rPr>
          <w:rStyle w:val="bold"/>
          <w:b/>
          <w:bCs/>
          <w:bdr w:val="none" w:sz="0" w:space="0" w:color="auto" w:frame="1"/>
          <w:shd w:val="clear" w:color="auto" w:fill="FFFFFF"/>
        </w:rPr>
        <w:t>11206067130</w:t>
      </w:r>
    </w:p>
    <w:p w:rsidR="00CA5E4F" w:rsidRDefault="00CA5E4F" w:rsidP="00260410">
      <w:pPr>
        <w:pStyle w:val="1"/>
        <w:jc w:val="both"/>
        <w:rPr>
          <w:sz w:val="22"/>
          <w:szCs w:val="22"/>
        </w:rPr>
      </w:pPr>
    </w:p>
    <w:p w:rsidR="001730AD" w:rsidRDefault="001730AD" w:rsidP="00260410">
      <w:pPr>
        <w:rPr>
          <w:sz w:val="22"/>
          <w:szCs w:val="22"/>
        </w:rPr>
      </w:pPr>
    </w:p>
    <w:p w:rsidR="00260410" w:rsidRPr="00F20A52" w:rsidRDefault="00260410" w:rsidP="00260410">
      <w:r w:rsidRPr="00F20A52">
        <w:t>Совет Директоров ОАО «Фонд Севера»</w:t>
      </w:r>
    </w:p>
    <w:p w:rsidR="00260410" w:rsidRPr="00F20A52" w:rsidRDefault="00260410" w:rsidP="00260410">
      <w:r w:rsidRPr="00F20A52">
        <w:t>(протокол № 01/202</w:t>
      </w:r>
      <w:r w:rsidR="006124AF">
        <w:t>4</w:t>
      </w:r>
      <w:r w:rsidRPr="00F20A52">
        <w:t xml:space="preserve"> от </w:t>
      </w:r>
      <w:r w:rsidR="006124AF">
        <w:t>07</w:t>
      </w:r>
      <w:r w:rsidRPr="00F20A52">
        <w:t>.05.202</w:t>
      </w:r>
      <w:r w:rsidR="006124AF">
        <w:t>4</w:t>
      </w:r>
      <w:bookmarkStart w:id="0" w:name="_GoBack"/>
      <w:bookmarkEnd w:id="0"/>
      <w:r w:rsidRPr="00F20A52">
        <w:t xml:space="preserve"> г.)</w:t>
      </w:r>
    </w:p>
    <w:p w:rsidR="00CA5E4F" w:rsidRDefault="00CA5E4F" w:rsidP="00260410">
      <w:pPr>
        <w:rPr>
          <w:sz w:val="22"/>
          <w:szCs w:val="22"/>
        </w:rPr>
      </w:pPr>
    </w:p>
    <w:p w:rsidR="00CA5E4F" w:rsidRPr="00260410" w:rsidRDefault="00CA5E4F" w:rsidP="00260410">
      <w:pPr>
        <w:rPr>
          <w:sz w:val="22"/>
          <w:szCs w:val="22"/>
        </w:rPr>
      </w:pPr>
    </w:p>
    <w:sectPr w:rsidR="00CA5E4F" w:rsidRPr="002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0"/>
    <w:rsid w:val="001730AD"/>
    <w:rsid w:val="00260410"/>
    <w:rsid w:val="006124AF"/>
    <w:rsid w:val="0079234E"/>
    <w:rsid w:val="00CA5E4F"/>
    <w:rsid w:val="00CE217F"/>
    <w:rsid w:val="00F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B971-C1A8-4B0C-B223-20340C3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0410"/>
    <w:pPr>
      <w:ind w:right="135" w:firstLine="360"/>
    </w:pPr>
    <w:rPr>
      <w:sz w:val="21"/>
    </w:rPr>
  </w:style>
  <w:style w:type="character" w:customStyle="1" w:styleId="20">
    <w:name w:val="Основной текст с отступом 2 Знак"/>
    <w:basedOn w:val="a0"/>
    <w:link w:val="2"/>
    <w:rsid w:val="00260410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1">
    <w:name w:val="Обычный1"/>
    <w:rsid w:val="0026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Указатель1"/>
    <w:basedOn w:val="a"/>
    <w:rsid w:val="00260410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60410"/>
    <w:pPr>
      <w:suppressAutoHyphens/>
      <w:ind w:right="135" w:firstLine="360"/>
    </w:pPr>
    <w:rPr>
      <w:sz w:val="21"/>
      <w:lang w:eastAsia="ar-SA"/>
    </w:rPr>
  </w:style>
  <w:style w:type="character" w:customStyle="1" w:styleId="bold">
    <w:name w:val="bold"/>
    <w:basedOn w:val="a0"/>
    <w:rsid w:val="00CE217F"/>
  </w:style>
  <w:style w:type="character" w:styleId="a3">
    <w:name w:val="Hyperlink"/>
    <w:basedOn w:val="a0"/>
    <w:uiPriority w:val="99"/>
    <w:semiHidden/>
    <w:unhideWhenUsed/>
    <w:rsid w:val="00CE2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t-it.ru/sro/sro.php?ID=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2024-05-08T13:13:00Z</dcterms:created>
  <dcterms:modified xsi:type="dcterms:W3CDTF">2024-05-08T13:13:00Z</dcterms:modified>
</cp:coreProperties>
</file>